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257FE" w14:textId="70518785" w:rsidR="00DF6469" w:rsidRDefault="001778C3" w:rsidP="00F604E4">
      <w:pPr>
        <w:pBdr>
          <w:bottom w:val="thickThinSmallGap" w:sz="24" w:space="1" w:color="auto"/>
        </w:pBdr>
        <w:jc w:val="center"/>
        <w:rPr>
          <w:b/>
          <w:bCs/>
          <w:sz w:val="28"/>
          <w:szCs w:val="28"/>
        </w:rPr>
      </w:pPr>
      <w:r>
        <w:rPr>
          <w:b/>
          <w:bCs/>
          <w:sz w:val="28"/>
          <w:szCs w:val="28"/>
        </w:rPr>
        <w:t>WEB RESOURCES</w:t>
      </w:r>
      <w:r w:rsidR="00F604E4">
        <w:rPr>
          <w:b/>
          <w:bCs/>
          <w:sz w:val="28"/>
          <w:szCs w:val="28"/>
        </w:rPr>
        <w:t xml:space="preserve"> TO HELP YOU PRAY WITH SUNDAY READINGS</w:t>
      </w:r>
    </w:p>
    <w:p w14:paraId="7841A5F6" w14:textId="77777777" w:rsidR="00F604E4" w:rsidRDefault="00F604E4" w:rsidP="00F604E4">
      <w:pPr>
        <w:jc w:val="center"/>
        <w:rPr>
          <w:b/>
          <w:bCs/>
          <w:sz w:val="28"/>
          <w:szCs w:val="28"/>
        </w:rPr>
      </w:pPr>
    </w:p>
    <w:p w14:paraId="5E755F49" w14:textId="7D27FAAA" w:rsidR="00F604E4" w:rsidRDefault="00F604E4" w:rsidP="00F604E4">
      <w:pPr>
        <w:jc w:val="center"/>
        <w:rPr>
          <w:b/>
          <w:bCs/>
          <w:sz w:val="28"/>
          <w:szCs w:val="28"/>
        </w:rPr>
      </w:pPr>
      <w:r>
        <w:rPr>
          <w:b/>
          <w:bCs/>
          <w:sz w:val="28"/>
          <w:szCs w:val="28"/>
        </w:rPr>
        <w:t>WHERE TO FIND SUNDAY &amp; DAILY READINGS</w:t>
      </w:r>
    </w:p>
    <w:p w14:paraId="04614A68" w14:textId="77777777" w:rsidR="00F604E4" w:rsidRDefault="00F604E4" w:rsidP="00F604E4">
      <w:pPr>
        <w:rPr>
          <w:b/>
          <w:bCs/>
          <w:sz w:val="28"/>
          <w:szCs w:val="28"/>
        </w:rPr>
      </w:pPr>
      <w:r>
        <w:rPr>
          <w:b/>
          <w:bCs/>
          <w:sz w:val="28"/>
          <w:szCs w:val="28"/>
        </w:rPr>
        <w:t xml:space="preserve">Canadian Conference of Catholic Bishops </w:t>
      </w:r>
    </w:p>
    <w:p w14:paraId="7D645F1C" w14:textId="72FD8EEF" w:rsidR="00F604E4" w:rsidRPr="00F604E4" w:rsidRDefault="00F604E4" w:rsidP="00F604E4">
      <w:pPr>
        <w:rPr>
          <w:sz w:val="28"/>
          <w:szCs w:val="28"/>
        </w:rPr>
      </w:pPr>
      <w:r w:rsidRPr="00F604E4">
        <w:rPr>
          <w:sz w:val="28"/>
          <w:szCs w:val="28"/>
        </w:rPr>
        <w:t xml:space="preserve">readings.livingwithchrist.ca </w:t>
      </w:r>
    </w:p>
    <w:p w14:paraId="2636E2AC" w14:textId="79163963" w:rsidR="00F604E4" w:rsidRPr="00F604E4" w:rsidRDefault="00F604E4" w:rsidP="00F604E4">
      <w:pPr>
        <w:rPr>
          <w:sz w:val="28"/>
          <w:szCs w:val="28"/>
        </w:rPr>
      </w:pPr>
      <w:r w:rsidRPr="00F604E4">
        <w:rPr>
          <w:sz w:val="28"/>
          <w:szCs w:val="28"/>
        </w:rPr>
        <w:t>Overview of the readings and the readings themselves</w:t>
      </w:r>
    </w:p>
    <w:p w14:paraId="15903869" w14:textId="77777777" w:rsidR="00F604E4" w:rsidRPr="00F604E4" w:rsidRDefault="00F604E4" w:rsidP="00F604E4">
      <w:pPr>
        <w:rPr>
          <w:sz w:val="28"/>
          <w:szCs w:val="28"/>
        </w:rPr>
      </w:pPr>
    </w:p>
    <w:p w14:paraId="5E94F8C4" w14:textId="26D44029" w:rsidR="00F604E4" w:rsidRDefault="00F604E4" w:rsidP="00F604E4">
      <w:pPr>
        <w:rPr>
          <w:b/>
          <w:bCs/>
          <w:sz w:val="28"/>
          <w:szCs w:val="28"/>
        </w:rPr>
      </w:pPr>
      <w:r w:rsidRPr="00F604E4">
        <w:rPr>
          <w:b/>
          <w:bCs/>
          <w:sz w:val="28"/>
          <w:szCs w:val="28"/>
        </w:rPr>
        <w:t>United States Conference of Catholic Bishops</w:t>
      </w:r>
    </w:p>
    <w:p w14:paraId="3122958F" w14:textId="49403837" w:rsidR="00F604E4" w:rsidRPr="00F604E4" w:rsidRDefault="00F604E4" w:rsidP="00F604E4">
      <w:pPr>
        <w:jc w:val="both"/>
        <w:rPr>
          <w:sz w:val="28"/>
          <w:szCs w:val="28"/>
        </w:rPr>
      </w:pPr>
      <w:r w:rsidRPr="00F604E4">
        <w:rPr>
          <w:sz w:val="28"/>
          <w:szCs w:val="28"/>
        </w:rPr>
        <w:t>bible.usccb.org</w:t>
      </w:r>
    </w:p>
    <w:p w14:paraId="22DE3A30" w14:textId="10D7FD86" w:rsidR="00F604E4" w:rsidRDefault="00F604E4" w:rsidP="00F604E4">
      <w:pPr>
        <w:jc w:val="both"/>
        <w:rPr>
          <w:sz w:val="28"/>
          <w:szCs w:val="28"/>
        </w:rPr>
      </w:pPr>
      <w:r w:rsidRPr="00F604E4">
        <w:rPr>
          <w:sz w:val="28"/>
          <w:szCs w:val="28"/>
        </w:rPr>
        <w:t>Reflection video also available for each day. Can sign up to receive email with daily readings.</w:t>
      </w:r>
    </w:p>
    <w:p w14:paraId="498A8B5F" w14:textId="77777777" w:rsidR="00F604E4" w:rsidRDefault="00F604E4" w:rsidP="00F604E4">
      <w:pPr>
        <w:jc w:val="both"/>
        <w:rPr>
          <w:sz w:val="28"/>
          <w:szCs w:val="28"/>
        </w:rPr>
      </w:pPr>
    </w:p>
    <w:p w14:paraId="36C91647" w14:textId="7DC442C2" w:rsidR="00F604E4" w:rsidRPr="00F604E4" w:rsidRDefault="00F604E4" w:rsidP="00F604E4">
      <w:pPr>
        <w:jc w:val="center"/>
        <w:rPr>
          <w:b/>
          <w:bCs/>
          <w:sz w:val="28"/>
          <w:szCs w:val="28"/>
        </w:rPr>
      </w:pPr>
      <w:r w:rsidRPr="00F604E4">
        <w:rPr>
          <w:b/>
          <w:bCs/>
          <w:sz w:val="28"/>
          <w:szCs w:val="28"/>
        </w:rPr>
        <w:t xml:space="preserve">REFLECTION GUIDES FOR INDIVIDUAL, GROUP OR FAMILY </w:t>
      </w:r>
    </w:p>
    <w:p w14:paraId="197D25EE" w14:textId="74B07C0C" w:rsidR="00F604E4" w:rsidRPr="00F604E4" w:rsidRDefault="00F604E4" w:rsidP="00F604E4">
      <w:pPr>
        <w:rPr>
          <w:b/>
          <w:bCs/>
          <w:sz w:val="28"/>
          <w:szCs w:val="28"/>
        </w:rPr>
      </w:pPr>
      <w:r w:rsidRPr="00F604E4">
        <w:rPr>
          <w:b/>
          <w:bCs/>
          <w:sz w:val="28"/>
          <w:szCs w:val="28"/>
        </w:rPr>
        <w:t>Diocese of Saskatoon</w:t>
      </w:r>
    </w:p>
    <w:p w14:paraId="0C67066A" w14:textId="30D15A30" w:rsidR="00F604E4" w:rsidRDefault="00F604E4" w:rsidP="00F604E4">
      <w:pPr>
        <w:rPr>
          <w:sz w:val="28"/>
          <w:szCs w:val="28"/>
        </w:rPr>
      </w:pPr>
      <w:r>
        <w:rPr>
          <w:sz w:val="28"/>
          <w:szCs w:val="28"/>
        </w:rPr>
        <w:t>rcdos.ca/our-faith/growing-in-your-catholic-faith/faith-resources/</w:t>
      </w:r>
    </w:p>
    <w:p w14:paraId="1A623B1B" w14:textId="4857D401" w:rsidR="00F604E4" w:rsidRDefault="00F604E4" w:rsidP="00F604E4">
      <w:pPr>
        <w:rPr>
          <w:sz w:val="28"/>
          <w:szCs w:val="28"/>
        </w:rPr>
      </w:pPr>
      <w:r>
        <w:rPr>
          <w:sz w:val="28"/>
          <w:szCs w:val="28"/>
        </w:rPr>
        <w:t>There is a reflection / prayer guide for each Sunday. Can be accessed in pdf or Word formats and for all the readings or gospel only.</w:t>
      </w:r>
    </w:p>
    <w:p w14:paraId="57EDFB59" w14:textId="77777777" w:rsidR="00F604E4" w:rsidRDefault="00F604E4" w:rsidP="00F604E4">
      <w:pPr>
        <w:rPr>
          <w:sz w:val="28"/>
          <w:szCs w:val="28"/>
        </w:rPr>
      </w:pPr>
    </w:p>
    <w:p w14:paraId="2C52BB8F" w14:textId="158A0E36" w:rsidR="00F604E4" w:rsidRPr="00F604E4" w:rsidRDefault="00F604E4" w:rsidP="00F604E4">
      <w:pPr>
        <w:rPr>
          <w:b/>
          <w:bCs/>
          <w:sz w:val="28"/>
          <w:szCs w:val="28"/>
        </w:rPr>
      </w:pPr>
      <w:r w:rsidRPr="00F604E4">
        <w:rPr>
          <w:b/>
          <w:bCs/>
          <w:sz w:val="28"/>
          <w:szCs w:val="28"/>
        </w:rPr>
        <w:t>Loyola Press Sunday Connection</w:t>
      </w:r>
    </w:p>
    <w:p w14:paraId="4F52E933" w14:textId="2C316DEE" w:rsidR="00F604E4" w:rsidRDefault="00F604E4" w:rsidP="00F604E4">
      <w:pPr>
        <w:rPr>
          <w:sz w:val="28"/>
          <w:szCs w:val="28"/>
        </w:rPr>
      </w:pPr>
      <w:r>
        <w:rPr>
          <w:sz w:val="28"/>
          <w:szCs w:val="28"/>
        </w:rPr>
        <w:t>loyolapress.com/catholic-resources/liturgical-year/</w:t>
      </w:r>
      <w:r w:rsidR="002A0F4F">
        <w:rPr>
          <w:sz w:val="28"/>
          <w:szCs w:val="28"/>
        </w:rPr>
        <w:t>s</w:t>
      </w:r>
      <w:r>
        <w:rPr>
          <w:sz w:val="28"/>
          <w:szCs w:val="28"/>
        </w:rPr>
        <w:t>unday-connection</w:t>
      </w:r>
    </w:p>
    <w:p w14:paraId="532B7536" w14:textId="5B6DF3A3" w:rsidR="00F604E4" w:rsidRDefault="00F604E4" w:rsidP="00F604E4">
      <w:pPr>
        <w:rPr>
          <w:sz w:val="28"/>
          <w:szCs w:val="28"/>
        </w:rPr>
      </w:pPr>
      <w:r>
        <w:rPr>
          <w:sz w:val="28"/>
          <w:szCs w:val="28"/>
        </w:rPr>
        <w:t>Provides useful background and activities for various levels of children or family. You can sign up for the Sunday connection newsletter.</w:t>
      </w:r>
    </w:p>
    <w:p w14:paraId="2B76848C" w14:textId="77777777" w:rsidR="00F604E4" w:rsidRDefault="00F604E4" w:rsidP="00F604E4">
      <w:pPr>
        <w:rPr>
          <w:sz w:val="28"/>
          <w:szCs w:val="28"/>
        </w:rPr>
      </w:pPr>
    </w:p>
    <w:p w14:paraId="170C70F8" w14:textId="674DAB37" w:rsidR="00F604E4" w:rsidRPr="002A0F4F" w:rsidRDefault="002A0F4F" w:rsidP="00F604E4">
      <w:pPr>
        <w:rPr>
          <w:b/>
          <w:bCs/>
          <w:sz w:val="28"/>
          <w:szCs w:val="28"/>
        </w:rPr>
      </w:pPr>
      <w:r w:rsidRPr="002A0F4F">
        <w:rPr>
          <w:b/>
          <w:bCs/>
          <w:sz w:val="28"/>
          <w:szCs w:val="28"/>
        </w:rPr>
        <w:t>Maryknoll Families in Mission</w:t>
      </w:r>
    </w:p>
    <w:p w14:paraId="1E6B0614" w14:textId="3EE91033" w:rsidR="002A0F4F" w:rsidRDefault="002A0F4F" w:rsidP="00F604E4">
      <w:pPr>
        <w:rPr>
          <w:sz w:val="28"/>
          <w:szCs w:val="28"/>
        </w:rPr>
      </w:pPr>
      <w:r>
        <w:rPr>
          <w:sz w:val="28"/>
          <w:szCs w:val="28"/>
        </w:rPr>
        <w:t xml:space="preserve">maryknoll.us/reflection-guides </w:t>
      </w:r>
    </w:p>
    <w:p w14:paraId="616A6531" w14:textId="53EC8473" w:rsidR="002A0F4F" w:rsidRDefault="002A0F4F" w:rsidP="00F604E4">
      <w:pPr>
        <w:rPr>
          <w:sz w:val="28"/>
          <w:szCs w:val="28"/>
        </w:rPr>
      </w:pPr>
      <w:r>
        <w:rPr>
          <w:sz w:val="28"/>
          <w:szCs w:val="28"/>
        </w:rPr>
        <w:t>This weekly guide connected to the Sunday Gospel, provides opening &amp; closing prayers, stories from around the globe, the gospel, faith sharing guides and action for the family to do connected to the weekly theme.  Scroll down the page to get to the current one.</w:t>
      </w:r>
    </w:p>
    <w:p w14:paraId="0A8B1BE1" w14:textId="77777777" w:rsidR="002A0F4F" w:rsidRDefault="002A0F4F" w:rsidP="00F604E4">
      <w:pPr>
        <w:rPr>
          <w:sz w:val="28"/>
          <w:szCs w:val="28"/>
        </w:rPr>
      </w:pPr>
    </w:p>
    <w:p w14:paraId="002028F5" w14:textId="29343F04" w:rsidR="002A0F4F" w:rsidRPr="002A0F4F" w:rsidRDefault="002A0F4F" w:rsidP="00F604E4">
      <w:pPr>
        <w:rPr>
          <w:b/>
          <w:bCs/>
          <w:sz w:val="28"/>
          <w:szCs w:val="28"/>
        </w:rPr>
      </w:pPr>
      <w:r w:rsidRPr="002A0F4F">
        <w:rPr>
          <w:b/>
          <w:bCs/>
          <w:sz w:val="28"/>
          <w:szCs w:val="28"/>
        </w:rPr>
        <w:t>Maryknoll Reflection Guides</w:t>
      </w:r>
    </w:p>
    <w:p w14:paraId="181A06DF" w14:textId="77777777" w:rsidR="002A0F4F" w:rsidRDefault="002A0F4F" w:rsidP="002A0F4F">
      <w:pPr>
        <w:rPr>
          <w:sz w:val="28"/>
          <w:szCs w:val="28"/>
        </w:rPr>
      </w:pPr>
      <w:r>
        <w:rPr>
          <w:sz w:val="28"/>
          <w:szCs w:val="28"/>
        </w:rPr>
        <w:t xml:space="preserve">maryknoll.us/reflection-guides </w:t>
      </w:r>
    </w:p>
    <w:p w14:paraId="70FC0418" w14:textId="77777777" w:rsidR="002A0F4F" w:rsidRDefault="002A0F4F" w:rsidP="002A0F4F">
      <w:pPr>
        <w:rPr>
          <w:sz w:val="28"/>
          <w:szCs w:val="28"/>
        </w:rPr>
      </w:pPr>
      <w:r>
        <w:rPr>
          <w:sz w:val="28"/>
          <w:szCs w:val="28"/>
        </w:rPr>
        <w:t xml:space="preserve">This weekly reflection guide on the Sunday gospel provides opening and closing prayers, stories from you and around the globe, the gospel, reflection guide and action to take. </w:t>
      </w:r>
      <w:r>
        <w:rPr>
          <w:sz w:val="28"/>
          <w:szCs w:val="28"/>
        </w:rPr>
        <w:t>Scroll down the page to get to the current one.</w:t>
      </w:r>
    </w:p>
    <w:p w14:paraId="5B19B27A" w14:textId="0F35EE34" w:rsidR="002A0F4F" w:rsidRPr="00F604E4" w:rsidRDefault="002A0F4F" w:rsidP="00F604E4">
      <w:pPr>
        <w:rPr>
          <w:sz w:val="28"/>
          <w:szCs w:val="28"/>
        </w:rPr>
      </w:pPr>
    </w:p>
    <w:sectPr w:rsidR="002A0F4F" w:rsidRPr="00F604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C0969"/>
    <w:multiLevelType w:val="hybridMultilevel"/>
    <w:tmpl w:val="271006A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num w:numId="1" w16cid:durableId="1294171368">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4E4"/>
    <w:rsid w:val="0008110F"/>
    <w:rsid w:val="001778C3"/>
    <w:rsid w:val="002A0F4F"/>
    <w:rsid w:val="003A1519"/>
    <w:rsid w:val="00B943A9"/>
    <w:rsid w:val="00DF6469"/>
    <w:rsid w:val="00F604E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C8963"/>
  <w15:chartTrackingRefBased/>
  <w15:docId w15:val="{6CEABD3B-D5FA-4F14-AD4D-F8C0A74CC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0F4F"/>
  </w:style>
  <w:style w:type="paragraph" w:styleId="Heading1">
    <w:name w:val="heading 1"/>
    <w:basedOn w:val="Normal"/>
    <w:next w:val="Normal"/>
    <w:link w:val="Heading1Char"/>
    <w:uiPriority w:val="9"/>
    <w:qFormat/>
    <w:rsid w:val="000811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11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11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11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11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110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110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110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110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11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11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11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11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11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11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11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11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110F"/>
    <w:rPr>
      <w:rFonts w:eastAsiaTheme="majorEastAsia" w:cstheme="majorBidi"/>
      <w:color w:val="272727" w:themeColor="text1" w:themeTint="D8"/>
    </w:rPr>
  </w:style>
  <w:style w:type="paragraph" w:styleId="Title">
    <w:name w:val="Title"/>
    <w:basedOn w:val="Normal"/>
    <w:next w:val="Normal"/>
    <w:link w:val="TitleChar"/>
    <w:uiPriority w:val="10"/>
    <w:qFormat/>
    <w:rsid w:val="0008110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11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11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110F"/>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08110F"/>
    <w:pPr>
      <w:ind w:left="720"/>
      <w:contextualSpacing/>
    </w:pPr>
  </w:style>
  <w:style w:type="paragraph" w:styleId="Quote">
    <w:name w:val="Quote"/>
    <w:basedOn w:val="Normal"/>
    <w:next w:val="Normal"/>
    <w:link w:val="QuoteChar"/>
    <w:uiPriority w:val="29"/>
    <w:qFormat/>
    <w:rsid w:val="0008110F"/>
    <w:pPr>
      <w:spacing w:before="160"/>
      <w:jc w:val="center"/>
    </w:pPr>
    <w:rPr>
      <w:i/>
      <w:iCs/>
      <w:color w:val="404040" w:themeColor="text1" w:themeTint="BF"/>
    </w:rPr>
  </w:style>
  <w:style w:type="character" w:customStyle="1" w:styleId="QuoteChar">
    <w:name w:val="Quote Char"/>
    <w:basedOn w:val="DefaultParagraphFont"/>
    <w:link w:val="Quote"/>
    <w:uiPriority w:val="29"/>
    <w:rsid w:val="0008110F"/>
    <w:rPr>
      <w:i/>
      <w:iCs/>
      <w:color w:val="404040" w:themeColor="text1" w:themeTint="BF"/>
    </w:rPr>
  </w:style>
  <w:style w:type="paragraph" w:styleId="IntenseQuote">
    <w:name w:val="Intense Quote"/>
    <w:basedOn w:val="Normal"/>
    <w:next w:val="Normal"/>
    <w:link w:val="IntenseQuoteChar"/>
    <w:uiPriority w:val="30"/>
    <w:qFormat/>
    <w:rsid w:val="000811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110F"/>
    <w:rPr>
      <w:i/>
      <w:iCs/>
      <w:color w:val="0F4761" w:themeColor="accent1" w:themeShade="BF"/>
    </w:rPr>
  </w:style>
  <w:style w:type="character" w:styleId="IntenseEmphasis">
    <w:name w:val="Intense Emphasis"/>
    <w:basedOn w:val="DefaultParagraphFont"/>
    <w:uiPriority w:val="21"/>
    <w:qFormat/>
    <w:rsid w:val="0008110F"/>
    <w:rPr>
      <w:i/>
      <w:iCs/>
      <w:color w:val="0F4761" w:themeColor="accent1" w:themeShade="BF"/>
    </w:rPr>
  </w:style>
  <w:style w:type="character" w:styleId="IntenseReference">
    <w:name w:val="Intense Reference"/>
    <w:basedOn w:val="DefaultParagraphFont"/>
    <w:uiPriority w:val="32"/>
    <w:qFormat/>
    <w:rsid w:val="0008110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195</Words>
  <Characters>1302</Characters>
  <Application>Microsoft Office Word</Application>
  <DocSecurity>0</DocSecurity>
  <Lines>62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Shore</dc:creator>
  <cp:keywords/>
  <dc:description/>
  <cp:lastModifiedBy>Anne Shore</cp:lastModifiedBy>
  <cp:revision>2</cp:revision>
  <dcterms:created xsi:type="dcterms:W3CDTF">2026-06-22T13:24:00Z</dcterms:created>
  <dcterms:modified xsi:type="dcterms:W3CDTF">2026-06-22T13:44:00Z</dcterms:modified>
</cp:coreProperties>
</file>